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5E1" w:rsidRDefault="00304908">
      <w:r>
        <w:rPr>
          <w:rFonts w:hint="eastAsia"/>
        </w:rPr>
        <w:t>2020年　英語論文</w:t>
      </w:r>
    </w:p>
    <w:p w:rsidR="00D15AF9" w:rsidRDefault="00D15AF9"/>
    <w:p w:rsidR="00D15AF9" w:rsidRPr="00D15AF9" w:rsidRDefault="00D15AF9" w:rsidP="00D15AF9">
      <w:pPr>
        <w:widowControl/>
        <w:jc w:val="left"/>
        <w:rPr>
          <w:rFonts w:ascii="ＭＳ Ｐゴシック" w:eastAsia="ＭＳ Ｐゴシック" w:hAnsi="ＭＳ Ｐゴシック" w:cs="ＭＳ Ｐゴシック"/>
          <w:kern w:val="0"/>
          <w:sz w:val="24"/>
        </w:rPr>
      </w:pPr>
      <w:r w:rsidRPr="00D15AF9">
        <w:rPr>
          <w:rFonts w:ascii="Arial" w:eastAsia="ＭＳ Ｐゴシック" w:hAnsi="Arial" w:cs="Arial"/>
          <w:color w:val="222222"/>
          <w:kern w:val="0"/>
          <w:sz w:val="20"/>
          <w:szCs w:val="20"/>
          <w:shd w:val="clear" w:color="auto" w:fill="FFFFFF"/>
        </w:rPr>
        <w:t xml:space="preserve">LIU, </w:t>
      </w:r>
      <w:proofErr w:type="spellStart"/>
      <w:r w:rsidRPr="00D15AF9">
        <w:rPr>
          <w:rFonts w:ascii="Arial" w:eastAsia="ＭＳ Ｐゴシック" w:hAnsi="Arial" w:cs="Arial"/>
          <w:color w:val="222222"/>
          <w:kern w:val="0"/>
          <w:sz w:val="20"/>
          <w:szCs w:val="20"/>
          <w:shd w:val="clear" w:color="auto" w:fill="FFFFFF"/>
        </w:rPr>
        <w:t>Yuefeng</w:t>
      </w:r>
      <w:proofErr w:type="spellEnd"/>
      <w:r w:rsidRPr="00D15AF9">
        <w:rPr>
          <w:rFonts w:ascii="Arial" w:eastAsia="ＭＳ Ｐゴシック" w:hAnsi="Arial" w:cs="Arial"/>
          <w:color w:val="222222"/>
          <w:kern w:val="0"/>
          <w:sz w:val="20"/>
          <w:szCs w:val="20"/>
          <w:shd w:val="clear" w:color="auto" w:fill="FFFFFF"/>
        </w:rPr>
        <w:t xml:space="preserve">, and </w:t>
      </w:r>
      <w:proofErr w:type="spellStart"/>
      <w:r w:rsidRPr="00D15AF9">
        <w:rPr>
          <w:rFonts w:ascii="Arial" w:eastAsia="ＭＳ Ｐゴシック" w:hAnsi="Arial" w:cs="Arial"/>
          <w:color w:val="222222"/>
          <w:kern w:val="0"/>
          <w:sz w:val="20"/>
          <w:szCs w:val="20"/>
          <w:shd w:val="clear" w:color="auto" w:fill="FFFFFF"/>
        </w:rPr>
        <w:t>Huashu</w:t>
      </w:r>
      <w:proofErr w:type="spellEnd"/>
      <w:r w:rsidRPr="00D15AF9">
        <w:rPr>
          <w:rFonts w:ascii="Arial" w:eastAsia="ＭＳ Ｐゴシック" w:hAnsi="Arial" w:cs="Arial"/>
          <w:color w:val="222222"/>
          <w:kern w:val="0"/>
          <w:sz w:val="20"/>
          <w:szCs w:val="20"/>
          <w:shd w:val="clear" w:color="auto" w:fill="FFFFFF"/>
        </w:rPr>
        <w:t xml:space="preserve"> LI. "An Analysis of the Cooperation and Development of Universities under the Background of Regional Revitalization [J]." </w:t>
      </w:r>
      <w:r w:rsidRPr="00D15AF9">
        <w:rPr>
          <w:rFonts w:ascii="Arial" w:eastAsia="ＭＳ Ｐゴシック" w:hAnsi="Arial" w:cs="Arial"/>
          <w:i/>
          <w:iCs/>
          <w:color w:val="222222"/>
          <w:kern w:val="0"/>
          <w:sz w:val="20"/>
          <w:szCs w:val="20"/>
          <w:shd w:val="clear" w:color="auto" w:fill="FFFFFF"/>
        </w:rPr>
        <w:t>Journal of Sichuan University of Science &amp; Engineering (Social Sciences Edition)</w:t>
      </w:r>
      <w:r w:rsidRPr="00D15AF9">
        <w:rPr>
          <w:rFonts w:ascii="Arial" w:eastAsia="ＭＳ Ｐゴシック" w:hAnsi="Arial" w:cs="Arial"/>
          <w:color w:val="222222"/>
          <w:kern w:val="0"/>
          <w:sz w:val="20"/>
          <w:szCs w:val="20"/>
          <w:shd w:val="clear" w:color="auto" w:fill="FFFFFF"/>
        </w:rPr>
        <w:t> 1 (2012).</w:t>
      </w:r>
    </w:p>
    <w:p w:rsidR="00D15AF9" w:rsidRDefault="00D15AF9"/>
    <w:p w:rsidR="00D15AF9" w:rsidRDefault="00D15AF9">
      <w:r>
        <w:rPr>
          <w:rFonts w:hint="eastAsia"/>
        </w:rPr>
        <w:t>〈概要〉</w:t>
      </w:r>
    </w:p>
    <w:p w:rsidR="000B1FBA" w:rsidRPr="00D15AF9" w:rsidRDefault="00D15AF9">
      <w:pPr>
        <w:rPr>
          <w:rFonts w:hint="eastAsia"/>
        </w:rPr>
      </w:pPr>
      <w:r>
        <w:rPr>
          <w:rFonts w:hint="eastAsia"/>
        </w:rPr>
        <w:t>地域の活性化は教育の発展に依存し、教育の発展は政府に依存します。中国地域経済圏は徐々に発展して</w:t>
      </w:r>
      <w:r w:rsidR="000B1FBA">
        <w:rPr>
          <w:rFonts w:hint="eastAsia"/>
        </w:rPr>
        <w:t>おり、様々な大学間との協力と発展地域は中国の高等教育の発展において避けられないトレンドになると考えられます。しかし、現在は地域協力の過程でいくつかの問題を解決する必要があると考えられています。幸いにも、地域開発の全体的な戦略の提案は異なる地域の大学間に協力の新しい機会を提供しています。それは、中国の大学の協力をますます完璧にし、それから地域経済を促進する事を目的としています。これらはすべて地方政府に依存し、市場と全ての地域の大学が合意に達し、解決策を見つけ、誠実に協力し、様々な地域の大学間の協力を推進するために協力します。</w:t>
      </w:r>
      <w:bookmarkStart w:id="0" w:name="_GoBack"/>
      <w:bookmarkEnd w:id="0"/>
    </w:p>
    <w:sectPr w:rsidR="000B1FBA" w:rsidRPr="00D15AF9" w:rsidSect="007143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08"/>
    <w:rsid w:val="000B1FBA"/>
    <w:rsid w:val="00304908"/>
    <w:rsid w:val="004105E1"/>
    <w:rsid w:val="007143AE"/>
    <w:rsid w:val="00CC3BD2"/>
    <w:rsid w:val="00D1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6B5422"/>
  <w15:chartTrackingRefBased/>
  <w15:docId w15:val="{9C041497-33E9-8B4A-B92F-51E2233F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8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kmisato714@gmail.com</dc:creator>
  <cp:keywords/>
  <dc:description/>
  <cp:lastModifiedBy>kmisato714@gmail.com</cp:lastModifiedBy>
  <cp:revision>2</cp:revision>
  <dcterms:created xsi:type="dcterms:W3CDTF">2020-09-20T04:47:00Z</dcterms:created>
  <dcterms:modified xsi:type="dcterms:W3CDTF">2020-09-20T05:21:00Z</dcterms:modified>
</cp:coreProperties>
</file>