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22E2" w14:textId="2609C3A1" w:rsidR="00973F11" w:rsidRDefault="00A02F28" w:rsidP="00A02F28">
      <w:pPr>
        <w:jc w:val="center"/>
      </w:pPr>
      <w:r>
        <w:rPr>
          <w:rFonts w:hint="eastAsia"/>
        </w:rPr>
        <w:t>2021</w:t>
      </w:r>
      <w:r w:rsidR="00F81ACB">
        <w:t> </w:t>
      </w:r>
      <w:r w:rsidR="00F81ACB">
        <w:rPr>
          <w:rFonts w:hint="eastAsia"/>
        </w:rPr>
        <w:t>年12月</w:t>
      </w:r>
      <w:r>
        <w:t xml:space="preserve"> </w:t>
      </w:r>
      <w:r>
        <w:rPr>
          <w:rFonts w:hint="eastAsia"/>
        </w:rPr>
        <w:t>英語論文</w:t>
      </w:r>
    </w:p>
    <w:p w14:paraId="09323D00" w14:textId="675AD654" w:rsidR="00F81ACB" w:rsidRDefault="00F81ACB" w:rsidP="00A02F28">
      <w:pPr>
        <w:jc w:val="center"/>
      </w:pPr>
    </w:p>
    <w:p w14:paraId="36DEC1E1" w14:textId="427F3022" w:rsidR="00F81ACB" w:rsidRPr="00F81ACB" w:rsidRDefault="00F81ACB" w:rsidP="00F81ACB">
      <w:pPr>
        <w:widowControl/>
        <w:jc w:val="left"/>
        <w:outlineLvl w:val="0"/>
        <w:rPr>
          <w:rFonts w:eastAsiaTheme="minorHAnsi" w:cs="ＭＳ Ｐゴシック"/>
          <w:color w:val="111111"/>
          <w:kern w:val="36"/>
          <w:szCs w:val="21"/>
        </w:rPr>
      </w:pPr>
      <w:r w:rsidRPr="00F81ACB">
        <w:rPr>
          <w:rFonts w:eastAsiaTheme="minorHAnsi" w:cs="ＭＳ Ｐゴシック"/>
          <w:color w:val="111111"/>
          <w:kern w:val="36"/>
          <w:szCs w:val="21"/>
        </w:rPr>
        <w:t xml:space="preserve">Don </w:t>
      </w:r>
      <w:proofErr w:type="gramStart"/>
      <w:r w:rsidRPr="00F81ACB">
        <w:rPr>
          <w:rFonts w:eastAsiaTheme="minorHAnsi" w:cs="ＭＳ Ｐゴシック"/>
          <w:color w:val="111111"/>
          <w:kern w:val="36"/>
          <w:szCs w:val="21"/>
        </w:rPr>
        <w:t>Scott</w:t>
      </w:r>
      <w:r w:rsidRPr="00F81ACB">
        <w:rPr>
          <w:rFonts w:eastAsiaTheme="minorHAnsi" w:cs="ＭＳ Ｐゴシック"/>
          <w:color w:val="111111"/>
          <w:kern w:val="36"/>
          <w:szCs w:val="21"/>
        </w:rPr>
        <w:t xml:space="preserve"> ,</w:t>
      </w:r>
      <w:proofErr w:type="gramEnd"/>
      <w:r w:rsidRPr="00F81ACB">
        <w:rPr>
          <w:rFonts w:eastAsiaTheme="minorHAnsi" w:cs="ＭＳ Ｐゴシック"/>
          <w:color w:val="111111"/>
          <w:kern w:val="36"/>
          <w:szCs w:val="21"/>
        </w:rPr>
        <w:t xml:space="preserve"> </w:t>
      </w:r>
      <w:r w:rsidRPr="00F81ACB">
        <w:rPr>
          <w:rFonts w:eastAsiaTheme="minorHAnsi" w:cs="ＭＳ Ｐゴシック"/>
          <w:color w:val="111111"/>
          <w:kern w:val="36"/>
          <w:szCs w:val="21"/>
        </w:rPr>
        <w:t xml:space="preserve">Peter </w:t>
      </w:r>
      <w:proofErr w:type="spellStart"/>
      <w:r w:rsidRPr="00F81ACB">
        <w:rPr>
          <w:rFonts w:eastAsiaTheme="minorHAnsi" w:cs="ＭＳ Ｐゴシック"/>
          <w:color w:val="111111"/>
          <w:kern w:val="36"/>
          <w:szCs w:val="21"/>
        </w:rPr>
        <w:t>Vitartas</w:t>
      </w:r>
      <w:proofErr w:type="spellEnd"/>
      <w:r w:rsidRPr="00F81ACB">
        <w:rPr>
          <w:rFonts w:eastAsiaTheme="minorHAnsi" w:cs="ＭＳ Ｐゴシック"/>
          <w:color w:val="111111"/>
          <w:kern w:val="36"/>
          <w:szCs w:val="21"/>
        </w:rPr>
        <w:t xml:space="preserve"> (2008)</w:t>
      </w:r>
      <w:r w:rsidRPr="00F81ACB">
        <w:rPr>
          <w:rFonts w:eastAsiaTheme="minorHAnsi" w:cs="ＭＳ Ｐゴシック"/>
          <w:color w:val="111111"/>
          <w:kern w:val="36"/>
          <w:szCs w:val="21"/>
        </w:rPr>
        <w:t>The role of involvement and attachment in satisfaction with local government services</w:t>
      </w:r>
      <w:r w:rsidRPr="00F81ACB">
        <w:rPr>
          <w:rFonts w:eastAsiaTheme="minorHAnsi" w:cs="ＭＳ Ｐゴシック"/>
          <w:color w:val="111111"/>
          <w:kern w:val="36"/>
          <w:szCs w:val="21"/>
        </w:rPr>
        <w:t xml:space="preserve"> ,</w:t>
      </w:r>
      <w:r w:rsidRPr="00F81ACB">
        <w:rPr>
          <w:rFonts w:eastAsiaTheme="minorHAnsi" w:cs="ＭＳ Ｐゴシック"/>
          <w:color w:val="111111"/>
          <w:kern w:val="36"/>
          <w:szCs w:val="21"/>
        </w:rPr>
        <w:t>International Journal of Public Sector Management 21(1):45-57</w:t>
      </w:r>
    </w:p>
    <w:p w14:paraId="22DD5099" w14:textId="77777777" w:rsidR="00F81ACB" w:rsidRPr="00F81ACB" w:rsidRDefault="00F81ACB" w:rsidP="00A02F28">
      <w:pPr>
        <w:jc w:val="center"/>
        <w:rPr>
          <w:rFonts w:eastAsiaTheme="minorHAnsi" w:hint="eastAsia"/>
          <w:szCs w:val="21"/>
        </w:rPr>
      </w:pPr>
    </w:p>
    <w:p w14:paraId="32D374A0" w14:textId="32E97121" w:rsidR="00F81ACB" w:rsidRPr="00F81ACB" w:rsidRDefault="00F81ACB" w:rsidP="00F81ACB">
      <w:pPr>
        <w:jc w:val="left"/>
        <w:rPr>
          <w:rFonts w:hint="eastAsia"/>
        </w:rPr>
      </w:pPr>
      <w:r>
        <w:rPr>
          <w:rFonts w:hint="eastAsia"/>
        </w:rPr>
        <w:t>【</w:t>
      </w:r>
      <w:r>
        <w:t>要約</w:t>
      </w:r>
      <w:r>
        <w:rPr>
          <w:rFonts w:hint="eastAsia"/>
        </w:rPr>
        <w:t>】</w:t>
      </w:r>
    </w:p>
    <w:p w14:paraId="6CDF6B5D" w14:textId="5151310C" w:rsidR="00A02F28" w:rsidRPr="00F81ACB" w:rsidRDefault="00A02F28" w:rsidP="00A02F28">
      <w:pPr>
        <w:pStyle w:val="HTML"/>
        <w:spacing w:line="480" w:lineRule="atLeast"/>
        <w:rPr>
          <w:rFonts w:asciiTheme="minorHAnsi" w:eastAsiaTheme="minorHAnsi" w:hAnsiTheme="minorHAnsi"/>
          <w:color w:val="202124"/>
          <w:sz w:val="21"/>
          <w:szCs w:val="21"/>
        </w:rPr>
      </w:pPr>
      <w:r w:rsidRPr="00F81ACB">
        <w:rPr>
          <w:rFonts w:asciiTheme="minorHAnsi" w:eastAsiaTheme="minorHAnsi" w:hAnsiTheme="minorHAnsi" w:hint="eastAsia"/>
          <w:sz w:val="21"/>
          <w:szCs w:val="21"/>
        </w:rPr>
        <w:t xml:space="preserve">　この論文</w:t>
      </w:r>
      <w:r w:rsidR="00CE501F" w:rsidRPr="00F81ACB">
        <w:rPr>
          <w:rFonts w:asciiTheme="minorHAnsi" w:eastAsiaTheme="minorHAnsi" w:hAnsiTheme="minorHAnsi" w:hint="eastAsia"/>
          <w:sz w:val="21"/>
          <w:szCs w:val="21"/>
        </w:rPr>
        <w:t>で</w:t>
      </w:r>
      <w:r w:rsidRPr="00F81ACB">
        <w:rPr>
          <w:rFonts w:asciiTheme="minorHAnsi" w:eastAsiaTheme="minorHAnsi" w:hAnsiTheme="minorHAnsi" w:hint="eastAsia"/>
          <w:color w:val="202124"/>
          <w:sz w:val="21"/>
          <w:szCs w:val="21"/>
        </w:rPr>
        <w:t>は、関与と愛着構造の開発とテストについて報告</w:t>
      </w:r>
      <w:r w:rsidR="00CE501F" w:rsidRPr="00F81ACB">
        <w:rPr>
          <w:rFonts w:asciiTheme="minorHAnsi" w:eastAsiaTheme="minorHAnsi" w:hAnsiTheme="minorHAnsi" w:hint="eastAsia"/>
          <w:color w:val="202124"/>
          <w:sz w:val="21"/>
          <w:szCs w:val="21"/>
        </w:rPr>
        <w:t>されている</w:t>
      </w:r>
      <w:r w:rsidRPr="00F81ACB">
        <w:rPr>
          <w:rFonts w:asciiTheme="minorHAnsi" w:eastAsiaTheme="minorHAnsi" w:hAnsiTheme="minorHAnsi" w:hint="eastAsia"/>
          <w:color w:val="202124"/>
          <w:sz w:val="21"/>
          <w:szCs w:val="21"/>
        </w:rPr>
        <w:t>。これらの構造は、地方自治体によって住民に提供されるサービスに対する満足度の認識に対する関与と愛着の影響を調査するために使用され</w:t>
      </w:r>
      <w:r w:rsidR="00CE501F" w:rsidRPr="00F81ACB">
        <w:rPr>
          <w:rFonts w:asciiTheme="minorHAnsi" w:eastAsiaTheme="minorHAnsi" w:hAnsiTheme="minorHAnsi" w:hint="eastAsia"/>
          <w:color w:val="202124"/>
          <w:sz w:val="21"/>
          <w:szCs w:val="21"/>
        </w:rPr>
        <w:t>る</w:t>
      </w:r>
      <w:r w:rsidRPr="00F81ACB">
        <w:rPr>
          <w:rFonts w:asciiTheme="minorHAnsi" w:eastAsiaTheme="minorHAnsi" w:hAnsiTheme="minorHAnsi" w:hint="eastAsia"/>
          <w:color w:val="202124"/>
          <w:sz w:val="21"/>
          <w:szCs w:val="21"/>
        </w:rPr>
        <w:t>。地方自治体のサービスに対する住民の満足度に関するアンケートベースの調査によって収集されたデータを使用して、妥当性と信頼性について関与と構成をテストした。次に、これら2つの構成要素と満足度の関係を評価した。調査結果は、住民が感じる関与と愛着のレベルが、地方自治体のサービスに対する満足度の認識に直接的な影響と組み合わせ的な影響の両方を持っていることを示した。より大きな愛着の影響は満足と正の関連が</w:t>
      </w:r>
      <w:r w:rsidR="00CE501F" w:rsidRPr="00F81ACB">
        <w:rPr>
          <w:rFonts w:asciiTheme="minorHAnsi" w:eastAsiaTheme="minorHAnsi" w:hAnsiTheme="minorHAnsi" w:hint="eastAsia"/>
          <w:color w:val="202124"/>
          <w:sz w:val="21"/>
          <w:szCs w:val="21"/>
        </w:rPr>
        <w:t>あったが</w:t>
      </w:r>
      <w:r w:rsidRPr="00F81ACB">
        <w:rPr>
          <w:rFonts w:asciiTheme="minorHAnsi" w:eastAsiaTheme="minorHAnsi" w:hAnsiTheme="minorHAnsi" w:hint="eastAsia"/>
          <w:color w:val="202124"/>
          <w:sz w:val="21"/>
          <w:szCs w:val="21"/>
        </w:rPr>
        <w:t>、関与は満足との弱い負の関連を示した。有意な交互作用効果も存在した。</w:t>
      </w:r>
      <w:r w:rsidR="00CE501F" w:rsidRPr="00F81ACB">
        <w:rPr>
          <w:rFonts w:asciiTheme="minorHAnsi" w:eastAsiaTheme="minorHAnsi" w:hAnsiTheme="minorHAnsi" w:hint="eastAsia"/>
          <w:color w:val="202124"/>
          <w:sz w:val="21"/>
          <w:szCs w:val="21"/>
        </w:rPr>
        <w:t>この</w:t>
      </w:r>
      <w:r w:rsidRPr="00F81ACB">
        <w:rPr>
          <w:rFonts w:asciiTheme="minorHAnsi" w:eastAsiaTheme="minorHAnsi" w:hAnsiTheme="minorHAnsi" w:hint="eastAsia"/>
          <w:color w:val="202124"/>
          <w:sz w:val="21"/>
          <w:szCs w:val="21"/>
        </w:rPr>
        <w:t>論文は、平均して、愛着のレベルが高い住民は地方自治体のサービス提供に満足しているが、関与が多い住民は満足していないことを示してい</w:t>
      </w:r>
      <w:r w:rsidR="00CE501F" w:rsidRPr="00F81ACB">
        <w:rPr>
          <w:rFonts w:asciiTheme="minorHAnsi" w:eastAsiaTheme="minorHAnsi" w:hAnsiTheme="minorHAnsi" w:hint="eastAsia"/>
          <w:color w:val="202124"/>
          <w:sz w:val="21"/>
          <w:szCs w:val="21"/>
        </w:rPr>
        <w:t>る</w:t>
      </w:r>
      <w:r w:rsidRPr="00F81ACB">
        <w:rPr>
          <w:rFonts w:asciiTheme="minorHAnsi" w:eastAsiaTheme="minorHAnsi" w:hAnsiTheme="minorHAnsi" w:hint="eastAsia"/>
          <w:color w:val="202124"/>
          <w:sz w:val="21"/>
          <w:szCs w:val="21"/>
        </w:rPr>
        <w:t>。この</w:t>
      </w:r>
      <w:r w:rsidR="00CE501F" w:rsidRPr="00F81ACB">
        <w:rPr>
          <w:rFonts w:asciiTheme="minorHAnsi" w:eastAsiaTheme="minorHAnsi" w:hAnsiTheme="minorHAnsi" w:hint="eastAsia"/>
          <w:color w:val="202124"/>
          <w:sz w:val="21"/>
          <w:szCs w:val="21"/>
        </w:rPr>
        <w:t>論文</w:t>
      </w:r>
      <w:r w:rsidRPr="00F81ACB">
        <w:rPr>
          <w:rFonts w:asciiTheme="minorHAnsi" w:eastAsiaTheme="minorHAnsi" w:hAnsiTheme="minorHAnsi" w:hint="eastAsia"/>
          <w:color w:val="202124"/>
          <w:sz w:val="21"/>
          <w:szCs w:val="21"/>
        </w:rPr>
        <w:t>は、サービス提供に対する満足度の認識を向上させることを目的とする場合、地方自治体のサービスプロバイダーは関与と愛着効果に対処する必要があることを示してい</w:t>
      </w:r>
      <w:r w:rsidR="00CE501F" w:rsidRPr="00F81ACB">
        <w:rPr>
          <w:rFonts w:asciiTheme="minorHAnsi" w:eastAsiaTheme="minorHAnsi" w:hAnsiTheme="minorHAnsi" w:hint="eastAsia"/>
          <w:color w:val="202124"/>
          <w:sz w:val="21"/>
          <w:szCs w:val="21"/>
        </w:rPr>
        <w:t>る</w:t>
      </w:r>
      <w:r w:rsidRPr="00F81ACB">
        <w:rPr>
          <w:rFonts w:asciiTheme="minorHAnsi" w:eastAsiaTheme="minorHAnsi" w:hAnsiTheme="minorHAnsi" w:hint="eastAsia"/>
          <w:color w:val="202124"/>
          <w:sz w:val="21"/>
          <w:szCs w:val="21"/>
        </w:rPr>
        <w:t>。</w:t>
      </w:r>
      <w:r w:rsidR="00CE501F" w:rsidRPr="00F81ACB">
        <w:rPr>
          <w:rFonts w:asciiTheme="minorHAnsi" w:eastAsiaTheme="minorHAnsi" w:hAnsiTheme="minorHAnsi" w:hint="eastAsia"/>
          <w:color w:val="202124"/>
          <w:sz w:val="21"/>
          <w:szCs w:val="21"/>
        </w:rPr>
        <w:t>この論文</w:t>
      </w:r>
      <w:r w:rsidRPr="00F81ACB">
        <w:rPr>
          <w:rFonts w:asciiTheme="minorHAnsi" w:eastAsiaTheme="minorHAnsi" w:hAnsiTheme="minorHAnsi" w:hint="eastAsia"/>
          <w:color w:val="202124"/>
          <w:sz w:val="21"/>
          <w:szCs w:val="21"/>
        </w:rPr>
        <w:t>は、地方自治体のサービス提供に対する住民の満足度に対する住民のコミュニティへの関与と愛着のレベルの影響を測定するために使用できる、有効で信頼性の高い構成を開発した。また、関与と満足の間の予期しない負の関連性も特定された。</w:t>
      </w:r>
    </w:p>
    <w:p w14:paraId="23A4024E" w14:textId="5226CFE3" w:rsidR="00A02F28" w:rsidRPr="00F81ACB" w:rsidRDefault="00A02F28" w:rsidP="00A02F28">
      <w:pPr>
        <w:jc w:val="left"/>
        <w:rPr>
          <w:rFonts w:eastAsiaTheme="minorHAnsi" w:hint="eastAsia"/>
          <w:szCs w:val="21"/>
        </w:rPr>
      </w:pPr>
    </w:p>
    <w:sectPr w:rsidR="00A02F28" w:rsidRPr="00F81ACB" w:rsidSect="00630754">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28"/>
    <w:rsid w:val="00630754"/>
    <w:rsid w:val="00A02F28"/>
    <w:rsid w:val="00AB2FAB"/>
    <w:rsid w:val="00CE501F"/>
    <w:rsid w:val="00DF4CE0"/>
    <w:rsid w:val="00F81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5F93D71"/>
  <w15:chartTrackingRefBased/>
  <w15:docId w15:val="{EC5D3BE0-A963-1047-AE0F-768356F4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81AC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02F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A02F28"/>
    <w:rPr>
      <w:rFonts w:ascii="ＭＳ ゴシック" w:eastAsia="ＭＳ ゴシック" w:hAnsi="ＭＳ ゴシック" w:cs="ＭＳ ゴシック"/>
      <w:kern w:val="0"/>
      <w:sz w:val="24"/>
    </w:rPr>
  </w:style>
  <w:style w:type="character" w:customStyle="1" w:styleId="y2iqfc">
    <w:name w:val="y2iqfc"/>
    <w:basedOn w:val="a0"/>
    <w:rsid w:val="00A02F28"/>
  </w:style>
  <w:style w:type="character" w:customStyle="1" w:styleId="10">
    <w:name w:val="見出し 1 (文字)"/>
    <w:basedOn w:val="a0"/>
    <w:link w:val="1"/>
    <w:uiPriority w:val="9"/>
    <w:rsid w:val="00F81ACB"/>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42096">
      <w:bodyDiv w:val="1"/>
      <w:marLeft w:val="0"/>
      <w:marRight w:val="0"/>
      <w:marTop w:val="0"/>
      <w:marBottom w:val="0"/>
      <w:divBdr>
        <w:top w:val="none" w:sz="0" w:space="0" w:color="auto"/>
        <w:left w:val="none" w:sz="0" w:space="0" w:color="auto"/>
        <w:bottom w:val="none" w:sz="0" w:space="0" w:color="auto"/>
        <w:right w:val="none" w:sz="0" w:space="0" w:color="auto"/>
      </w:divBdr>
    </w:div>
    <w:div w:id="754084494">
      <w:bodyDiv w:val="1"/>
      <w:marLeft w:val="0"/>
      <w:marRight w:val="0"/>
      <w:marTop w:val="0"/>
      <w:marBottom w:val="0"/>
      <w:divBdr>
        <w:top w:val="none" w:sz="0" w:space="0" w:color="auto"/>
        <w:left w:val="none" w:sz="0" w:space="0" w:color="auto"/>
        <w:bottom w:val="none" w:sz="0" w:space="0" w:color="auto"/>
        <w:right w:val="none" w:sz="0" w:space="0" w:color="auto"/>
      </w:divBdr>
    </w:div>
    <w:div w:id="81614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中本　絢子</dc:creator>
  <cp:keywords/>
  <dc:description/>
  <cp:lastModifiedBy>中本　絢子</cp:lastModifiedBy>
  <cp:revision>1</cp:revision>
  <dcterms:created xsi:type="dcterms:W3CDTF">2021-12-30T14:56:00Z</dcterms:created>
  <dcterms:modified xsi:type="dcterms:W3CDTF">2021-12-30T15:47:00Z</dcterms:modified>
</cp:coreProperties>
</file>